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1F7" w:rsidRDefault="004561F7" w:rsidP="004561F7">
      <w:pPr>
        <w:rPr>
          <w:rFonts w:ascii="Arial" w:hAnsi="Arial" w:cs="Arial"/>
          <w:sz w:val="48"/>
          <w:szCs w:val="48"/>
        </w:rPr>
      </w:pPr>
      <w:r w:rsidRPr="00325FC0">
        <w:rPr>
          <w:rFonts w:ascii="Arial" w:hAnsi="Arial" w:cs="Arial"/>
          <w:sz w:val="48"/>
          <w:szCs w:val="48"/>
        </w:rPr>
        <w:t xml:space="preserve">Проект 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"Устойчиво управление и устройство на Природен парк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"Странджа"</w:t>
      </w:r>
    </w:p>
    <w:p w:rsidR="004561F7" w:rsidRDefault="004561F7" w:rsidP="004561F7">
      <w:pPr>
        <w:rPr>
          <w:rFonts w:ascii="Arial" w:hAnsi="Arial" w:cs="Arial"/>
          <w:sz w:val="48"/>
          <w:szCs w:val="48"/>
        </w:rPr>
      </w:pPr>
      <w:r w:rsidRPr="00C139C6">
        <w:rPr>
          <w:rFonts w:ascii="Arial" w:hAnsi="Arial" w:cs="Arial"/>
          <w:sz w:val="28"/>
          <w:szCs w:val="28"/>
        </w:rPr>
        <w:t>договор reg. N DIR-5113326-С-004, по процедура</w:t>
      </w:r>
      <w:r w:rsidRPr="00C139C6">
        <w:rPr>
          <w:rFonts w:ascii="Arial" w:hAnsi="Arial" w:cs="Arial"/>
          <w:sz w:val="48"/>
          <w:szCs w:val="48"/>
        </w:rPr>
        <w:t xml:space="preserve"> </w:t>
      </w:r>
      <w:r w:rsidRPr="00C139C6">
        <w:rPr>
          <w:rFonts w:ascii="Arial" w:hAnsi="Arial" w:cs="Arial"/>
          <w:sz w:val="28"/>
          <w:szCs w:val="28"/>
        </w:rPr>
        <w:t>BG161PO005/11/3/3.2/06/27</w:t>
      </w:r>
    </w:p>
    <w:p w:rsidR="004561F7" w:rsidRDefault="004561F7" w:rsidP="004561F7">
      <w:pPr>
        <w:rPr>
          <w:rFonts w:ascii="Arial" w:hAnsi="Arial" w:cs="Arial"/>
          <w:sz w:val="28"/>
          <w:szCs w:val="28"/>
        </w:rPr>
      </w:pPr>
      <w:r w:rsidRPr="00C139C6">
        <w:rPr>
          <w:rFonts w:ascii="Arial" w:hAnsi="Arial" w:cs="Arial"/>
          <w:sz w:val="28"/>
          <w:szCs w:val="28"/>
        </w:rPr>
        <w:t>ОПЕРАТИВНА ПРОГРАМА «Околна среда 2007-2013»</w:t>
      </w:r>
    </w:p>
    <w:p w:rsidR="004561F7" w:rsidRDefault="004561F7" w:rsidP="004561F7">
      <w:pPr>
        <w:rPr>
          <w:rFonts w:ascii="Arial" w:hAnsi="Arial" w:cs="Arial"/>
          <w:sz w:val="28"/>
          <w:szCs w:val="28"/>
        </w:rPr>
      </w:pPr>
    </w:p>
    <w:p w:rsidR="004561F7" w:rsidRDefault="004561F7" w:rsidP="004561F7">
      <w:pPr>
        <w:rPr>
          <w:rFonts w:ascii="Arial" w:hAnsi="Arial" w:cs="Arial"/>
          <w:b/>
          <w:sz w:val="28"/>
          <w:szCs w:val="28"/>
        </w:rPr>
      </w:pPr>
      <w:r w:rsidRPr="00131B78">
        <w:rPr>
          <w:rFonts w:ascii="Arial" w:hAnsi="Arial" w:cs="Arial"/>
          <w:b/>
          <w:sz w:val="28"/>
          <w:szCs w:val="28"/>
        </w:rPr>
        <w:t>Договор № 14387 – 88 – ОПОСЗ/18.08.2014 г.</w:t>
      </w:r>
    </w:p>
    <w:p w:rsidR="004561F7" w:rsidRPr="00131B78" w:rsidRDefault="004561F7" w:rsidP="004561F7">
      <w:pPr>
        <w:rPr>
          <w:rFonts w:ascii="Arial" w:hAnsi="Arial" w:cs="Arial"/>
          <w:b/>
          <w:sz w:val="28"/>
          <w:szCs w:val="28"/>
        </w:rPr>
      </w:pPr>
    </w:p>
    <w:p w:rsidR="004561F7" w:rsidRPr="00F21D40" w:rsidRDefault="004561F7" w:rsidP="004561F7">
      <w:pPr>
        <w:rPr>
          <w:rFonts w:ascii="Arial" w:hAnsi="Arial" w:cs="Arial"/>
          <w:sz w:val="36"/>
          <w:szCs w:val="36"/>
        </w:rPr>
      </w:pPr>
      <w:r w:rsidRPr="00F21D40">
        <w:rPr>
          <w:rFonts w:ascii="Arial" w:hAnsi="Arial" w:cs="Arial"/>
          <w:sz w:val="36"/>
          <w:szCs w:val="36"/>
        </w:rPr>
        <w:t xml:space="preserve">Погледно място – </w:t>
      </w:r>
      <w:r>
        <w:rPr>
          <w:rFonts w:ascii="Arial" w:hAnsi="Arial" w:cs="Arial"/>
          <w:sz w:val="36"/>
          <w:szCs w:val="36"/>
        </w:rPr>
        <w:t>връх Папия</w:t>
      </w:r>
      <w:r w:rsidRPr="00F21D40">
        <w:rPr>
          <w:rFonts w:ascii="Arial" w:hAnsi="Arial" w:cs="Arial"/>
          <w:sz w:val="36"/>
          <w:szCs w:val="36"/>
        </w:rPr>
        <w:t xml:space="preserve"> – </w:t>
      </w:r>
      <w:r>
        <w:rPr>
          <w:rFonts w:ascii="Arial" w:hAnsi="Arial" w:cs="Arial"/>
          <w:sz w:val="36"/>
          <w:szCs w:val="36"/>
        </w:rPr>
        <w:t>с. Бродилово</w:t>
      </w:r>
    </w:p>
    <w:p w:rsidR="004561F7" w:rsidRPr="000C32DA" w:rsidRDefault="004561F7" w:rsidP="004561F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Държавен горски фонд. </w:t>
      </w:r>
      <w:r w:rsidRPr="000C32DA">
        <w:rPr>
          <w:rFonts w:ascii="Arial" w:hAnsi="Arial" w:cs="Arial"/>
          <w:sz w:val="28"/>
          <w:szCs w:val="28"/>
        </w:rPr>
        <w:t xml:space="preserve">Имот </w:t>
      </w:r>
      <w:r>
        <w:rPr>
          <w:rFonts w:ascii="Arial" w:hAnsi="Arial" w:cs="Arial"/>
          <w:sz w:val="28"/>
          <w:szCs w:val="28"/>
        </w:rPr>
        <w:t>06553.0.10</w:t>
      </w:r>
      <w:r w:rsidRPr="000C32DA">
        <w:rPr>
          <w:rFonts w:ascii="Arial" w:hAnsi="Arial" w:cs="Arial"/>
          <w:sz w:val="28"/>
          <w:szCs w:val="28"/>
        </w:rPr>
        <w:t>, община Малко Търново</w:t>
      </w:r>
    </w:p>
    <w:p w:rsidR="004561F7" w:rsidRPr="000C32DA" w:rsidRDefault="004561F7" w:rsidP="004561F7">
      <w:pPr>
        <w:rPr>
          <w:rFonts w:ascii="Arial" w:hAnsi="Arial" w:cs="Arial"/>
          <w:sz w:val="28"/>
          <w:szCs w:val="28"/>
        </w:rPr>
      </w:pPr>
      <w:r w:rsidRPr="000C32DA">
        <w:rPr>
          <w:rFonts w:ascii="Arial" w:hAnsi="Arial" w:cs="Arial"/>
          <w:sz w:val="28"/>
          <w:szCs w:val="28"/>
        </w:rPr>
        <w:t xml:space="preserve"> Природен парк „Странджа”</w:t>
      </w:r>
    </w:p>
    <w:tbl>
      <w:tblPr>
        <w:tblW w:w="0" w:type="auto"/>
        <w:tblLayout w:type="fixed"/>
        <w:tblLook w:val="04A0"/>
      </w:tblPr>
      <w:tblGrid>
        <w:gridCol w:w="5637"/>
        <w:gridCol w:w="850"/>
        <w:gridCol w:w="3544"/>
        <w:gridCol w:w="32"/>
      </w:tblGrid>
      <w:tr w:rsidR="004561F7" w:rsidRPr="00BC4352" w:rsidTr="00031A5F">
        <w:tc>
          <w:tcPr>
            <w:tcW w:w="5637" w:type="dxa"/>
          </w:tcPr>
          <w:p w:rsidR="004561F7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561F7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561F7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ПСД</w:t>
            </w:r>
          </w:p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 xml:space="preserve">Проектант: </w:t>
            </w:r>
          </w:p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26" w:type="dxa"/>
            <w:gridSpan w:val="3"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561F7" w:rsidRPr="00BC4352" w:rsidTr="00031A5F">
        <w:trPr>
          <w:trHeight w:val="567"/>
        </w:trPr>
        <w:tc>
          <w:tcPr>
            <w:tcW w:w="5637" w:type="dxa"/>
            <w:vMerge w:val="restart"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>инж. Д. Лапова</w:t>
            </w:r>
          </w:p>
        </w:tc>
        <w:tc>
          <w:tcPr>
            <w:tcW w:w="850" w:type="dxa"/>
            <w:vAlign w:val="center"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4561F7" w:rsidRPr="005C05F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561F7" w:rsidRPr="00BC4352" w:rsidTr="00031A5F">
        <w:trPr>
          <w:trHeight w:val="567"/>
        </w:trPr>
        <w:tc>
          <w:tcPr>
            <w:tcW w:w="5637" w:type="dxa"/>
            <w:vMerge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561F7" w:rsidRPr="00BC4352" w:rsidTr="00031A5F">
        <w:trPr>
          <w:trHeight w:val="567"/>
        </w:trPr>
        <w:tc>
          <w:tcPr>
            <w:tcW w:w="5637" w:type="dxa"/>
            <w:vMerge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561F7" w:rsidRPr="00BC4352" w:rsidTr="00031A5F">
        <w:trPr>
          <w:trHeight w:val="567"/>
        </w:trPr>
        <w:tc>
          <w:tcPr>
            <w:tcW w:w="5637" w:type="dxa"/>
            <w:vMerge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561F7" w:rsidRPr="00BC4352" w:rsidTr="00031A5F">
        <w:trPr>
          <w:gridAfter w:val="1"/>
          <w:wAfter w:w="32" w:type="dxa"/>
        </w:trPr>
        <w:tc>
          <w:tcPr>
            <w:tcW w:w="10031" w:type="dxa"/>
            <w:gridSpan w:val="3"/>
          </w:tcPr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561F7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Януари 2015</w:t>
            </w:r>
          </w:p>
          <w:p w:rsidR="004561F7" w:rsidRPr="00BC4352" w:rsidRDefault="004561F7" w:rsidP="00031A5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4561F7" w:rsidRPr="00BC4352" w:rsidRDefault="004561F7" w:rsidP="00031A5F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4561F7" w:rsidRPr="00BC4352" w:rsidRDefault="004561F7" w:rsidP="00031A5F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0B1B2A" w:rsidRDefault="004561F7" w:rsidP="000B1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>Бургас, ул. "Стефан Стамболов"120, офис 313,  тел/факс: +35956 53 08 32,</w:t>
            </w:r>
          </w:p>
          <w:p w:rsidR="004561F7" w:rsidRPr="00BC4352" w:rsidRDefault="004561F7" w:rsidP="000B1B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 xml:space="preserve"> e-mail: primaproject7@hotmail.com, „Прима проект – 7” ООД</w:t>
            </w:r>
          </w:p>
        </w:tc>
      </w:tr>
    </w:tbl>
    <w:p w:rsidR="00D4720A" w:rsidRDefault="00D4720A"/>
    <w:sectPr w:rsidR="00D4720A" w:rsidSect="004561F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561F7"/>
    <w:rsid w:val="000B1B2A"/>
    <w:rsid w:val="000E07A0"/>
    <w:rsid w:val="002D48E2"/>
    <w:rsid w:val="004561F7"/>
    <w:rsid w:val="00CA3BD2"/>
    <w:rsid w:val="00D47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1F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2015-01-26T09:51:00Z</cp:lastPrinted>
  <dcterms:created xsi:type="dcterms:W3CDTF">2015-01-26T07:20:00Z</dcterms:created>
  <dcterms:modified xsi:type="dcterms:W3CDTF">2015-02-09T13:20:00Z</dcterms:modified>
</cp:coreProperties>
</file>